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100E2" w14:textId="77777777" w:rsidR="00A15DF7" w:rsidRDefault="1CCDAD9F" w:rsidP="1CCDAD9F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1CCDAD9F">
        <w:rPr>
          <w:rFonts w:ascii="Times New Roman" w:hAnsi="Times New Roman"/>
          <w:b/>
          <w:bCs/>
          <w:sz w:val="26"/>
          <w:szCs w:val="26"/>
        </w:rPr>
        <w:t xml:space="preserve">ДОГОВОР ПОДРЯДА № </w:t>
      </w:r>
    </w:p>
    <w:p w14:paraId="01C6090E" w14:textId="2F254F55" w:rsidR="00A15DF7" w:rsidRDefault="008A0191" w:rsidP="1CCDAD9F">
      <w:pPr>
        <w:spacing w:line="36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г</w:t>
      </w:r>
      <w:proofErr w:type="gramStart"/>
      <w:r>
        <w:rPr>
          <w:rFonts w:ascii="Times New Roman" w:hAnsi="Times New Roman"/>
          <w:sz w:val="26"/>
          <w:szCs w:val="26"/>
        </w:rPr>
        <w:t>.М</w:t>
      </w:r>
      <w:proofErr w:type="gramEnd"/>
      <w:r>
        <w:rPr>
          <w:rFonts w:ascii="Times New Roman" w:hAnsi="Times New Roman"/>
          <w:sz w:val="26"/>
          <w:szCs w:val="26"/>
        </w:rPr>
        <w:t>осква</w:t>
      </w:r>
      <w:proofErr w:type="spellEnd"/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>__ _______ 2018</w:t>
      </w:r>
      <w:r w:rsidR="008B2177">
        <w:rPr>
          <w:rFonts w:ascii="Times New Roman" w:hAnsi="Times New Roman"/>
          <w:sz w:val="26"/>
          <w:szCs w:val="26"/>
        </w:rPr>
        <w:t xml:space="preserve"> г.</w:t>
      </w:r>
    </w:p>
    <w:p w14:paraId="4567B0B9" w14:textId="4426509D" w:rsidR="00A15DF7" w:rsidRDefault="00B83E2F" w:rsidP="1CCDAD9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00B83E2F">
        <w:rPr>
          <w:rFonts w:ascii="Times New Roman" w:hAnsi="Times New Roman"/>
          <w:sz w:val="26"/>
          <w:szCs w:val="26"/>
        </w:rPr>
        <w:t>______________________________________</w:t>
      </w:r>
      <w:r w:rsidR="1CCDAD9F" w:rsidRPr="1CCDAD9F">
        <w:rPr>
          <w:rFonts w:ascii="Times New Roman" w:hAnsi="Times New Roman"/>
          <w:sz w:val="26"/>
          <w:szCs w:val="26"/>
        </w:rPr>
        <w:t>, именуемое в дальнейшем «Подрядчик», в лиц</w:t>
      </w:r>
      <w:r w:rsidR="008A0191">
        <w:rPr>
          <w:rFonts w:ascii="Times New Roman" w:hAnsi="Times New Roman"/>
          <w:sz w:val="26"/>
          <w:szCs w:val="26"/>
        </w:rPr>
        <w:t>е ___________________________________,</w:t>
      </w:r>
      <w:r w:rsidR="1CCDAD9F" w:rsidRPr="1CCDAD9F">
        <w:rPr>
          <w:rFonts w:ascii="Times New Roman" w:hAnsi="Times New Roman"/>
          <w:sz w:val="26"/>
          <w:szCs w:val="26"/>
        </w:rPr>
        <w:t xml:space="preserve"> с одной стороны, и _________________________________________ именуемый в дальнейшем «Заказчик», с другой стороны, заключили настоящий договор о нижеследующем:</w:t>
      </w:r>
    </w:p>
    <w:p w14:paraId="77AA3651" w14:textId="77777777" w:rsidR="00A15DF7" w:rsidRDefault="1CCDAD9F" w:rsidP="1CCDAD9F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1CCDAD9F">
        <w:rPr>
          <w:rFonts w:ascii="Times New Roman" w:hAnsi="Times New Roman"/>
          <w:b/>
          <w:bCs/>
          <w:sz w:val="26"/>
          <w:szCs w:val="26"/>
        </w:rPr>
        <w:t>1. ПРЕДМЕТ ДОГОВОРА</w:t>
      </w:r>
    </w:p>
    <w:p w14:paraId="4C9D14FA" w14:textId="77777777" w:rsidR="00A15DF7" w:rsidRDefault="1CCDAD9F" w:rsidP="1CCDAD9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1CCDAD9F">
        <w:rPr>
          <w:rFonts w:ascii="Times New Roman" w:hAnsi="Times New Roman"/>
          <w:sz w:val="26"/>
          <w:szCs w:val="26"/>
        </w:rPr>
        <w:t>Заказчик поручает, а Подрядчик принимает на себя обязательство выполнить строительно-монтажные работы по оштукатуриванию стен на объекте Заказчика, находящегося по адресу: _________________________________________________ с соблюдением всех строительных норм и правил (СНиП) и технических условий, а Заказчик обязуется создать все условия для проведения работ, принять и оплатить выполненные работы согласно стоимости, указанной в настоящем договоре (при отсутствии недостатков/претензий).</w:t>
      </w:r>
      <w:proofErr w:type="gramEnd"/>
    </w:p>
    <w:p w14:paraId="718F4225" w14:textId="77777777" w:rsidR="00A15DF7" w:rsidRDefault="1CCDAD9F" w:rsidP="1CCDAD9F">
      <w:pPr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1CCDAD9F">
        <w:rPr>
          <w:rFonts w:ascii="Times New Roman" w:hAnsi="Times New Roman"/>
          <w:sz w:val="26"/>
          <w:szCs w:val="26"/>
        </w:rPr>
        <w:t xml:space="preserve">Объем работ: площадь штукатурки стен составляет ____ квадратных метров. </w:t>
      </w:r>
    </w:p>
    <w:p w14:paraId="672A6659" w14:textId="77777777" w:rsidR="00A15DF7" w:rsidRDefault="00A15DF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14:paraId="62F159A8" w14:textId="77777777" w:rsidR="00A15DF7" w:rsidRDefault="1CCDAD9F" w:rsidP="1CCDAD9F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1CCDAD9F">
        <w:rPr>
          <w:rFonts w:ascii="Times New Roman" w:hAnsi="Times New Roman"/>
          <w:b/>
          <w:bCs/>
          <w:sz w:val="26"/>
          <w:szCs w:val="26"/>
        </w:rPr>
        <w:t>2. СТОИМОСТЬ РАБОТ И ПОРЯДОК ОПЛАТЫ</w:t>
      </w:r>
    </w:p>
    <w:p w14:paraId="77E3658B" w14:textId="77777777" w:rsidR="00A15DF7" w:rsidRDefault="1CCDAD9F" w:rsidP="1CCDAD9F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1CCDAD9F">
        <w:rPr>
          <w:rFonts w:ascii="Times New Roman" w:hAnsi="Times New Roman"/>
          <w:sz w:val="26"/>
          <w:szCs w:val="26"/>
        </w:rPr>
        <w:t xml:space="preserve">Стоимость порученных Подрядчику работ определяется договорной ценой: </w:t>
      </w:r>
    </w:p>
    <w:p w14:paraId="0E0206EA" w14:textId="3E7CFBE4" w:rsidR="00A15DF7" w:rsidRDefault="1CCDAD9F" w:rsidP="1CCDAD9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1CCDAD9F">
        <w:rPr>
          <w:rFonts w:ascii="Times New Roman" w:hAnsi="Times New Roman"/>
          <w:sz w:val="26"/>
          <w:szCs w:val="26"/>
        </w:rPr>
        <w:t xml:space="preserve">Общая стоимость работ составляет: ________ </w:t>
      </w:r>
      <w:proofErr w:type="spellStart"/>
      <w:r w:rsidRPr="1CCDAD9F">
        <w:rPr>
          <w:rFonts w:ascii="Times New Roman" w:hAnsi="Times New Roman"/>
          <w:sz w:val="26"/>
          <w:szCs w:val="26"/>
        </w:rPr>
        <w:t>руб</w:t>
      </w:r>
      <w:proofErr w:type="spellEnd"/>
      <w:proofErr w:type="gramStart"/>
      <w:r w:rsidRPr="1CCDAD9F">
        <w:rPr>
          <w:rFonts w:ascii="Times New Roman" w:hAnsi="Times New Roman"/>
          <w:sz w:val="26"/>
          <w:szCs w:val="26"/>
        </w:rPr>
        <w:t xml:space="preserve"> (_______________________________________) </w:t>
      </w:r>
      <w:proofErr w:type="gramEnd"/>
      <w:r w:rsidRPr="1CCDAD9F">
        <w:rPr>
          <w:rFonts w:ascii="Times New Roman" w:hAnsi="Times New Roman"/>
          <w:sz w:val="26"/>
          <w:szCs w:val="26"/>
        </w:rPr>
        <w:t>с учетом НДС. В эту стоимость входят: штукатурная смесь, грунтовка стен, штукатурка стен, штукатурка оконных откосов, расходы на доставку и разгрузку материалов, и прочие работы необходимые для качественного выполнения штукатурки стен.</w:t>
      </w:r>
    </w:p>
    <w:p w14:paraId="293E83B2" w14:textId="77777777" w:rsidR="00A15DF7" w:rsidRDefault="1CCDAD9F" w:rsidP="1CCDAD9F">
      <w:pPr>
        <w:numPr>
          <w:ilvl w:val="1"/>
          <w:numId w:val="3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1CCDAD9F">
        <w:rPr>
          <w:rFonts w:ascii="Times New Roman" w:hAnsi="Times New Roman"/>
          <w:sz w:val="26"/>
          <w:szCs w:val="26"/>
        </w:rPr>
        <w:t xml:space="preserve">В день размещения оборудования и материалов в помещении заказчика, заказчик обязуется внести предоплату в размере _________ </w:t>
      </w:r>
      <w:proofErr w:type="spellStart"/>
      <w:r w:rsidRPr="1CCDAD9F">
        <w:rPr>
          <w:rFonts w:ascii="Times New Roman" w:hAnsi="Times New Roman"/>
          <w:sz w:val="26"/>
          <w:szCs w:val="26"/>
        </w:rPr>
        <w:t>руб</w:t>
      </w:r>
      <w:proofErr w:type="spellEnd"/>
      <w:proofErr w:type="gramStart"/>
      <w:r w:rsidRPr="1CCDAD9F">
        <w:rPr>
          <w:rFonts w:ascii="Times New Roman" w:hAnsi="Times New Roman"/>
          <w:sz w:val="26"/>
          <w:szCs w:val="26"/>
        </w:rPr>
        <w:t xml:space="preserve"> (_____________________________).</w:t>
      </w:r>
      <w:proofErr w:type="gramEnd"/>
    </w:p>
    <w:p w14:paraId="5BB9E24F" w14:textId="77777777" w:rsidR="00A15DF7" w:rsidRDefault="1CCDAD9F" w:rsidP="1CCDAD9F">
      <w:pPr>
        <w:numPr>
          <w:ilvl w:val="1"/>
          <w:numId w:val="3"/>
        </w:numPr>
        <w:spacing w:line="360" w:lineRule="auto"/>
        <w:rPr>
          <w:rFonts w:ascii="Times New Roman" w:hAnsi="Times New Roman"/>
          <w:sz w:val="26"/>
          <w:szCs w:val="26"/>
        </w:rPr>
      </w:pPr>
      <w:r w:rsidRPr="1CCDAD9F">
        <w:rPr>
          <w:rFonts w:ascii="Times New Roman" w:hAnsi="Times New Roman"/>
          <w:sz w:val="26"/>
          <w:szCs w:val="26"/>
        </w:rPr>
        <w:t xml:space="preserve">Оставшуюся сумму заказчик выплачивает после окончания работ. В день сдачи/приемки работ – _________руб. (__________________________________) </w:t>
      </w:r>
    </w:p>
    <w:p w14:paraId="245A9120" w14:textId="77777777" w:rsidR="00A15DF7" w:rsidRDefault="1CCDAD9F" w:rsidP="1CCDAD9F">
      <w:pPr>
        <w:spacing w:line="360" w:lineRule="auto"/>
        <w:ind w:left="720"/>
        <w:jc w:val="center"/>
        <w:rPr>
          <w:rFonts w:ascii="Times New Roman" w:hAnsi="Times New Roman"/>
          <w:sz w:val="26"/>
          <w:szCs w:val="26"/>
        </w:rPr>
      </w:pPr>
      <w:r w:rsidRPr="1CCDAD9F">
        <w:rPr>
          <w:rFonts w:ascii="Times New Roman" w:hAnsi="Times New Roman"/>
          <w:b/>
          <w:bCs/>
          <w:sz w:val="26"/>
          <w:szCs w:val="26"/>
        </w:rPr>
        <w:t>3. СРОКИ ВЫПОЛНЕНИЯ РАБОТ</w:t>
      </w:r>
    </w:p>
    <w:p w14:paraId="7DE5F2D5" w14:textId="106B864F" w:rsidR="00A15DF7" w:rsidRDefault="1CCDAD9F" w:rsidP="1CCDAD9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1CCDAD9F">
        <w:rPr>
          <w:rFonts w:ascii="Times New Roman" w:hAnsi="Times New Roman"/>
          <w:sz w:val="26"/>
          <w:szCs w:val="26"/>
        </w:rPr>
        <w:t>3.1. Подрядчик обязуется начать работы на объекте</w:t>
      </w:r>
      <w:r w:rsidR="008A0191">
        <w:rPr>
          <w:rFonts w:ascii="Times New Roman" w:hAnsi="Times New Roman"/>
          <w:sz w:val="26"/>
          <w:szCs w:val="26"/>
        </w:rPr>
        <w:t xml:space="preserve"> Заказчика  «___ » ________ 2018</w:t>
      </w:r>
      <w:r w:rsidRPr="1CCDAD9F">
        <w:rPr>
          <w:rFonts w:ascii="Times New Roman" w:hAnsi="Times New Roman"/>
          <w:sz w:val="26"/>
          <w:szCs w:val="26"/>
        </w:rPr>
        <w:t>г.</w:t>
      </w:r>
    </w:p>
    <w:p w14:paraId="6125C269" w14:textId="575708B0" w:rsidR="00A15DF7" w:rsidRDefault="1CCDAD9F" w:rsidP="1CCDAD9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1CCDAD9F">
        <w:rPr>
          <w:rFonts w:ascii="Times New Roman" w:hAnsi="Times New Roman"/>
          <w:sz w:val="26"/>
          <w:szCs w:val="26"/>
        </w:rPr>
        <w:t>Подрядчик обязуется завершить работы и сообщить Заказчику о готовности к сдаче рез</w:t>
      </w:r>
      <w:r w:rsidR="008A0191">
        <w:rPr>
          <w:rFonts w:ascii="Times New Roman" w:hAnsi="Times New Roman"/>
          <w:sz w:val="26"/>
          <w:szCs w:val="26"/>
        </w:rPr>
        <w:t>ультата работ  «__» ________2018</w:t>
      </w:r>
      <w:r w:rsidRPr="1CCDAD9F">
        <w:rPr>
          <w:rFonts w:ascii="Times New Roman" w:hAnsi="Times New Roman"/>
          <w:sz w:val="26"/>
          <w:szCs w:val="26"/>
        </w:rPr>
        <w:t>г.</w:t>
      </w:r>
    </w:p>
    <w:p w14:paraId="20763AD2" w14:textId="77777777" w:rsidR="00A15DF7" w:rsidRDefault="1CCDAD9F" w:rsidP="1CCDAD9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1CCDAD9F">
        <w:rPr>
          <w:rFonts w:ascii="Times New Roman" w:hAnsi="Times New Roman"/>
          <w:sz w:val="26"/>
          <w:szCs w:val="26"/>
        </w:rPr>
        <w:lastRenderedPageBreak/>
        <w:t>3.2. В случае</w:t>
      </w:r>
      <w:proofErr w:type="gramStart"/>
      <w:r w:rsidRPr="1CCDAD9F">
        <w:rPr>
          <w:rFonts w:ascii="Times New Roman" w:hAnsi="Times New Roman"/>
          <w:sz w:val="26"/>
          <w:szCs w:val="26"/>
        </w:rPr>
        <w:t>,</w:t>
      </w:r>
      <w:proofErr w:type="gramEnd"/>
      <w:r w:rsidRPr="1CCDAD9F">
        <w:rPr>
          <w:rFonts w:ascii="Times New Roman" w:hAnsi="Times New Roman"/>
          <w:sz w:val="26"/>
          <w:szCs w:val="26"/>
        </w:rPr>
        <w:t xml:space="preserve"> если Подрядчик по своей вине срывает дату сдачи работ на срок более чем 1 рабочий день, Подрядчик оплачивает неустойку в размере 1% от оставшейся к оплате суммы за каждый день просрочки.</w:t>
      </w:r>
    </w:p>
    <w:p w14:paraId="29D6B04F" w14:textId="77777777" w:rsidR="00A15DF7" w:rsidRDefault="008B217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14:paraId="7FE9A085" w14:textId="77777777" w:rsidR="00A15DF7" w:rsidRDefault="1CCDAD9F" w:rsidP="1CCDAD9F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1CCDAD9F">
        <w:rPr>
          <w:rFonts w:ascii="Times New Roman" w:hAnsi="Times New Roman"/>
          <w:b/>
          <w:bCs/>
          <w:sz w:val="26"/>
          <w:szCs w:val="26"/>
        </w:rPr>
        <w:t>4. ПОРЯДОК ПРИЕМА РЕЗУЛЬТАТА РАБОТ</w:t>
      </w:r>
    </w:p>
    <w:p w14:paraId="3A569F02" w14:textId="77777777" w:rsidR="00A15DF7" w:rsidRDefault="1CCDAD9F" w:rsidP="1CCDAD9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1CCDAD9F">
        <w:rPr>
          <w:rFonts w:ascii="Times New Roman" w:hAnsi="Times New Roman"/>
          <w:sz w:val="26"/>
          <w:szCs w:val="26"/>
        </w:rPr>
        <w:t>В день завершения работ на объекте, Подрядчик не менее чем за сутки уведомляет Заказчика о готовности передать результаты выполненных работ.</w:t>
      </w:r>
    </w:p>
    <w:p w14:paraId="7DA30438" w14:textId="77777777" w:rsidR="00A15DF7" w:rsidRDefault="1CCDAD9F" w:rsidP="1CCDAD9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1CCDAD9F">
        <w:rPr>
          <w:rFonts w:ascii="Times New Roman" w:hAnsi="Times New Roman"/>
          <w:sz w:val="26"/>
          <w:szCs w:val="26"/>
        </w:rPr>
        <w:t>По получении уведомления или по факту окончания работ Заказчик обязан приступить к приему работ и завершить ее в течение суток.</w:t>
      </w:r>
    </w:p>
    <w:p w14:paraId="4F8CB05D" w14:textId="77777777" w:rsidR="00A15DF7" w:rsidRDefault="1CCDAD9F" w:rsidP="1CCDAD9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1CCDAD9F">
        <w:rPr>
          <w:rFonts w:ascii="Times New Roman" w:hAnsi="Times New Roman"/>
          <w:sz w:val="26"/>
          <w:szCs w:val="26"/>
        </w:rPr>
        <w:t>Результат приема работ Подрядчиком и передача работ Заказчиком оформляется подписанием Акта приема выполненных работ.</w:t>
      </w:r>
    </w:p>
    <w:p w14:paraId="730C063F" w14:textId="77777777" w:rsidR="00A15DF7" w:rsidRDefault="1CCDAD9F" w:rsidP="1CCDAD9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1CCDAD9F">
        <w:rPr>
          <w:rFonts w:ascii="Times New Roman" w:hAnsi="Times New Roman"/>
          <w:sz w:val="26"/>
          <w:szCs w:val="26"/>
        </w:rPr>
        <w:t>В случае если Заказчик отказывается от подписания Акта, мотивируя тем, что работы выполнены не качественно, стороны фиксируют замечания и Подрядчик устраняет замечания в отдельно оговоренный срок за свой счет.</w:t>
      </w:r>
    </w:p>
    <w:p w14:paraId="41451168" w14:textId="77777777" w:rsidR="00A15DF7" w:rsidRDefault="1CCDAD9F" w:rsidP="1CCDAD9F">
      <w:pPr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1CCDAD9F">
        <w:rPr>
          <w:rFonts w:ascii="Times New Roman" w:hAnsi="Times New Roman"/>
          <w:sz w:val="26"/>
          <w:szCs w:val="26"/>
        </w:rPr>
        <w:t>В случае если Заказчик не подписывает Акт по причине неявки для приема работ, либо по другим причинам, не зависящим от Подрядчика, работы считаются выполненными, в Акте делается соответствующая пометка, Акт считается подписанным обеими сторонами.</w:t>
      </w:r>
    </w:p>
    <w:p w14:paraId="0A37501D" w14:textId="77777777" w:rsidR="00A15DF7" w:rsidRDefault="00A15DF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14:paraId="28CC57C1" w14:textId="77777777" w:rsidR="00A15DF7" w:rsidRDefault="1CCDAD9F" w:rsidP="1CCDAD9F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1CCDAD9F">
        <w:rPr>
          <w:rFonts w:ascii="Times New Roman" w:hAnsi="Times New Roman"/>
          <w:b/>
          <w:bCs/>
          <w:sz w:val="26"/>
          <w:szCs w:val="26"/>
        </w:rPr>
        <w:t>5. ПРАВА И ОБЯЗАННОСТИ СТОРОН</w:t>
      </w:r>
    </w:p>
    <w:p w14:paraId="0C30AAB2" w14:textId="77777777" w:rsidR="00A15DF7" w:rsidRDefault="1CCDAD9F" w:rsidP="1CCDAD9F">
      <w:pPr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1CCDAD9F">
        <w:rPr>
          <w:rFonts w:ascii="Times New Roman" w:hAnsi="Times New Roman"/>
          <w:sz w:val="26"/>
          <w:szCs w:val="26"/>
        </w:rPr>
        <w:t>Заказчик обязан обеспечить Подрядчику возможность выполнения работ по данному Договору (обеспечить беспрепятственный допуск Подрядчика к месту работы).</w:t>
      </w:r>
    </w:p>
    <w:p w14:paraId="72EBC835" w14:textId="40F52034" w:rsidR="00A15DF7" w:rsidRDefault="1CCDAD9F" w:rsidP="1CCDAD9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1CCDAD9F">
        <w:rPr>
          <w:rFonts w:ascii="Times New Roman" w:hAnsi="Times New Roman"/>
          <w:sz w:val="26"/>
          <w:szCs w:val="26"/>
        </w:rPr>
        <w:t xml:space="preserve">Предоставить Подрядчику на период выполнения работ площадку для временного размещения оборудования и материалов, точку подключения к водопроводу не далее 50 м от предполагаемого места размещения оборудования, точку подключения к электроэнергии </w:t>
      </w:r>
      <w:r w:rsidR="008A0191">
        <w:rPr>
          <w:rFonts w:ascii="Times New Roman" w:hAnsi="Times New Roman"/>
          <w:sz w:val="26"/>
          <w:szCs w:val="26"/>
        </w:rPr>
        <w:t xml:space="preserve">220, </w:t>
      </w:r>
      <w:r w:rsidRPr="1CCDAD9F">
        <w:rPr>
          <w:rFonts w:ascii="Times New Roman" w:hAnsi="Times New Roman"/>
          <w:sz w:val="26"/>
          <w:szCs w:val="26"/>
        </w:rPr>
        <w:t>380</w:t>
      </w:r>
      <w:r w:rsidRPr="1CCDAD9F">
        <w:rPr>
          <w:rFonts w:ascii="Times New Roman" w:hAnsi="Times New Roman"/>
          <w:sz w:val="26"/>
          <w:szCs w:val="26"/>
          <w:lang w:val="en-US"/>
        </w:rPr>
        <w:t>V</w:t>
      </w:r>
      <w:r w:rsidRPr="1CCDAD9F">
        <w:rPr>
          <w:rFonts w:ascii="Times New Roman" w:hAnsi="Times New Roman"/>
          <w:sz w:val="26"/>
          <w:szCs w:val="26"/>
        </w:rPr>
        <w:t xml:space="preserve">. </w:t>
      </w:r>
    </w:p>
    <w:p w14:paraId="732FD24B" w14:textId="16E143AF" w:rsidR="00A15DF7" w:rsidRDefault="1CCDAD9F" w:rsidP="1CCDAD9F">
      <w:pPr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1CCDAD9F">
        <w:rPr>
          <w:rFonts w:ascii="Times New Roman" w:hAnsi="Times New Roman"/>
          <w:sz w:val="26"/>
          <w:szCs w:val="26"/>
        </w:rPr>
        <w:t>Подрядчик после завершения работ обязан своими силами произвести уборку в квартире и придомовой территории, а также вынос остатков материала</w:t>
      </w:r>
      <w:r w:rsidR="008A0191">
        <w:rPr>
          <w:rFonts w:ascii="Times New Roman" w:hAnsi="Times New Roman"/>
          <w:sz w:val="26"/>
          <w:szCs w:val="26"/>
        </w:rPr>
        <w:t xml:space="preserve">, если это </w:t>
      </w:r>
      <w:proofErr w:type="spellStart"/>
      <w:r w:rsidR="008A0191">
        <w:rPr>
          <w:rFonts w:ascii="Times New Roman" w:hAnsi="Times New Roman"/>
          <w:sz w:val="26"/>
          <w:szCs w:val="26"/>
        </w:rPr>
        <w:t>зафиксированно</w:t>
      </w:r>
      <w:proofErr w:type="spellEnd"/>
      <w:r w:rsidR="008A0191">
        <w:rPr>
          <w:rFonts w:ascii="Times New Roman" w:hAnsi="Times New Roman"/>
          <w:sz w:val="26"/>
          <w:szCs w:val="26"/>
        </w:rPr>
        <w:t xml:space="preserve"> в смете</w:t>
      </w:r>
      <w:r w:rsidRPr="1CCDAD9F">
        <w:rPr>
          <w:rFonts w:ascii="Times New Roman" w:hAnsi="Times New Roman"/>
          <w:sz w:val="26"/>
          <w:szCs w:val="26"/>
        </w:rPr>
        <w:t>, мусора, возникшего в результате производства работ.</w:t>
      </w:r>
    </w:p>
    <w:p w14:paraId="2D1F8AC0" w14:textId="77777777" w:rsidR="00A15DF7" w:rsidRDefault="1CCDAD9F" w:rsidP="1CCDAD9F">
      <w:pPr>
        <w:numPr>
          <w:ilvl w:val="1"/>
          <w:numId w:val="2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1CCDAD9F">
        <w:rPr>
          <w:rFonts w:ascii="Times New Roman" w:hAnsi="Times New Roman"/>
          <w:sz w:val="26"/>
          <w:szCs w:val="26"/>
        </w:rPr>
        <w:t>Подрядчик обязан выполнять работы по настоящему договору в соответствии со СНиП 2.03.13-88, 23-02-2003 «Строительные Нормы и Правила», а также с учетом проектных и конструктивных требований. При выполнении работ строго соблюдать правила техники безопасности, экологической и пожарной безопасности, правила проведения отделочных (ремонтно-строительных) работ.</w:t>
      </w:r>
    </w:p>
    <w:p w14:paraId="53D9F9E5" w14:textId="77777777" w:rsidR="00A15DF7" w:rsidRDefault="1CCDAD9F" w:rsidP="1CCDAD9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1CCDAD9F">
        <w:rPr>
          <w:rFonts w:ascii="Times New Roman" w:hAnsi="Times New Roman"/>
          <w:sz w:val="26"/>
          <w:szCs w:val="26"/>
        </w:rPr>
        <w:lastRenderedPageBreak/>
        <w:t>5.4. Подрядчик обязан обеспечить предотвращение повреждений мест общего пользования в подъезде: холлы, лестничные марши</w:t>
      </w:r>
      <w:proofErr w:type="gramStart"/>
      <w:r w:rsidRPr="1CCDAD9F">
        <w:rPr>
          <w:rFonts w:ascii="Times New Roman" w:hAnsi="Times New Roman"/>
          <w:sz w:val="26"/>
          <w:szCs w:val="26"/>
        </w:rPr>
        <w:t>.</w:t>
      </w:r>
      <w:proofErr w:type="gramEnd"/>
      <w:r w:rsidRPr="1CCDAD9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1CCDAD9F">
        <w:rPr>
          <w:rFonts w:ascii="Times New Roman" w:hAnsi="Times New Roman"/>
          <w:sz w:val="26"/>
          <w:szCs w:val="26"/>
        </w:rPr>
        <w:t>и</w:t>
      </w:r>
      <w:proofErr w:type="gramEnd"/>
      <w:r w:rsidRPr="1CCDAD9F">
        <w:rPr>
          <w:rFonts w:ascii="Times New Roman" w:hAnsi="Times New Roman"/>
          <w:sz w:val="26"/>
          <w:szCs w:val="26"/>
        </w:rPr>
        <w:t xml:space="preserve"> причинение любого ущерба квартире и коммуникациям, сетям и магистралям здания.  При наличии повреждений и ущерба Подрядчик обязуется устранить их и возместить ущерб за свой счет.</w:t>
      </w:r>
    </w:p>
    <w:p w14:paraId="6BD7868C" w14:textId="77777777" w:rsidR="00A15DF7" w:rsidRDefault="1CCDAD9F" w:rsidP="1CCDAD9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1CCDAD9F">
        <w:rPr>
          <w:rFonts w:ascii="Times New Roman" w:hAnsi="Times New Roman"/>
          <w:sz w:val="26"/>
          <w:szCs w:val="26"/>
        </w:rPr>
        <w:t>5.5 Подрядчик обязуется обеспечить после себя чистоту придомовой территории.</w:t>
      </w:r>
    </w:p>
    <w:p w14:paraId="10727E40" w14:textId="77777777" w:rsidR="00A15DF7" w:rsidRDefault="1CCDAD9F" w:rsidP="1CCDAD9F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1CCDAD9F">
        <w:rPr>
          <w:rFonts w:ascii="Times New Roman" w:hAnsi="Times New Roman"/>
          <w:b/>
          <w:bCs/>
          <w:sz w:val="26"/>
          <w:szCs w:val="26"/>
        </w:rPr>
        <w:t>6       ЗАКЛЮЧИТЕЛЬНЫЕ ПОЛОЖЕНИЯ</w:t>
      </w:r>
    </w:p>
    <w:p w14:paraId="1EAE1D99" w14:textId="77777777" w:rsidR="00A15DF7" w:rsidRDefault="1CCDAD9F" w:rsidP="1CCDAD9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1CCDAD9F">
        <w:rPr>
          <w:rFonts w:ascii="Times New Roman" w:hAnsi="Times New Roman"/>
          <w:sz w:val="26"/>
          <w:szCs w:val="26"/>
        </w:rPr>
        <w:t>6.1   Настоящий Договор вступает в силу с момента подписания и действует до исполнения сторонами всех условий Договора.</w:t>
      </w:r>
    </w:p>
    <w:p w14:paraId="4AF50F71" w14:textId="77777777" w:rsidR="00A15DF7" w:rsidRDefault="1CCDAD9F" w:rsidP="1CCDAD9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1CCDAD9F">
        <w:rPr>
          <w:rFonts w:ascii="Times New Roman" w:hAnsi="Times New Roman"/>
          <w:sz w:val="26"/>
          <w:szCs w:val="26"/>
        </w:rPr>
        <w:t>6.2   Настоящий Договор составлен на 3 листах в 2-х экземплярах, имеющих одинаковую юридическую силу, по одному для каждой из сторон.</w:t>
      </w:r>
    </w:p>
    <w:p w14:paraId="3EA745B5" w14:textId="77777777" w:rsidR="00A15DF7" w:rsidRDefault="1CCDAD9F" w:rsidP="1CCDAD9F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  <w:r w:rsidRPr="1CCDAD9F">
        <w:rPr>
          <w:rFonts w:ascii="Times New Roman" w:hAnsi="Times New Roman"/>
          <w:sz w:val="26"/>
          <w:szCs w:val="26"/>
        </w:rPr>
        <w:t>6.3</w:t>
      </w:r>
      <w:proofErr w:type="gramStart"/>
      <w:r w:rsidRPr="1CCDAD9F">
        <w:rPr>
          <w:rFonts w:ascii="Times New Roman" w:hAnsi="Times New Roman"/>
          <w:sz w:val="26"/>
          <w:szCs w:val="26"/>
        </w:rPr>
        <w:t xml:space="preserve"> Л</w:t>
      </w:r>
      <w:proofErr w:type="gramEnd"/>
      <w:r w:rsidRPr="1CCDAD9F">
        <w:rPr>
          <w:rFonts w:ascii="Times New Roman" w:hAnsi="Times New Roman"/>
          <w:sz w:val="26"/>
          <w:szCs w:val="26"/>
        </w:rPr>
        <w:t>юбые изменения и дополнения к настоящему Договору имеют силу только в том случае, если они оформлены в письменном виде и подписаны обеими сторонами</w:t>
      </w:r>
    </w:p>
    <w:p w14:paraId="0A847B7C" w14:textId="77777777" w:rsidR="00A15DF7" w:rsidRDefault="1CCDAD9F" w:rsidP="1CCDAD9F">
      <w:pPr>
        <w:spacing w:line="360" w:lineRule="auto"/>
        <w:jc w:val="center"/>
        <w:rPr>
          <w:rFonts w:ascii="Times New Roman" w:hAnsi="Times New Roman"/>
          <w:sz w:val="26"/>
          <w:szCs w:val="26"/>
        </w:rPr>
      </w:pPr>
      <w:r w:rsidRPr="1CCDAD9F">
        <w:rPr>
          <w:rFonts w:ascii="Times New Roman" w:hAnsi="Times New Roman"/>
          <w:b/>
          <w:bCs/>
          <w:sz w:val="26"/>
          <w:szCs w:val="26"/>
        </w:rPr>
        <w:t>7. ГАРАНТИЯ КАЧЕСТВА</w:t>
      </w:r>
    </w:p>
    <w:p w14:paraId="7251A9B0" w14:textId="732B9E52" w:rsidR="00A15DF7" w:rsidRDefault="008B2177">
      <w:pPr>
        <w:numPr>
          <w:ilvl w:val="1"/>
          <w:numId w:val="4"/>
        </w:numPr>
        <w:spacing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Подрядчик гарантирует качество произв</w:t>
      </w:r>
      <w:r w:rsidR="008A0191">
        <w:rPr>
          <w:rFonts w:ascii="Times New Roman" w:hAnsi="Times New Roman"/>
          <w:sz w:val="26"/>
          <w:szCs w:val="26"/>
        </w:rPr>
        <w:t>еденных работ в течение одного года</w:t>
      </w:r>
      <w:r>
        <w:rPr>
          <w:rFonts w:ascii="Times New Roman" w:hAnsi="Times New Roman"/>
          <w:sz w:val="26"/>
          <w:szCs w:val="26"/>
        </w:rPr>
        <w:t>.</w:t>
      </w:r>
    </w:p>
    <w:p w14:paraId="5DAB6C7B" w14:textId="77777777" w:rsidR="00A15DF7" w:rsidRDefault="00A15DF7">
      <w:pPr>
        <w:spacing w:line="360" w:lineRule="auto"/>
        <w:jc w:val="both"/>
        <w:rPr>
          <w:rFonts w:ascii="Times New Roman" w:hAnsi="Times New Roman"/>
          <w:sz w:val="26"/>
          <w:szCs w:val="26"/>
        </w:rPr>
      </w:pPr>
    </w:p>
    <w:p w14:paraId="54CD7CA4" w14:textId="77777777" w:rsidR="00A15DF7" w:rsidRDefault="008B2177">
      <w:pPr>
        <w:spacing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8. ЮРИДИЧЕСКИЕ АДРЕСА СТОРОН</w:t>
      </w:r>
    </w:p>
    <w:tbl>
      <w:tblPr>
        <w:tblW w:w="10360" w:type="dxa"/>
        <w:tblInd w:w="-49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10" w:type="dxa"/>
          <w:right w:w="115" w:type="dxa"/>
        </w:tblCellMar>
        <w:tblLook w:val="0000" w:firstRow="0" w:lastRow="0" w:firstColumn="0" w:lastColumn="0" w:noHBand="0" w:noVBand="0"/>
      </w:tblPr>
      <w:tblGrid>
        <w:gridCol w:w="4740"/>
        <w:gridCol w:w="5620"/>
      </w:tblGrid>
      <w:tr w:rsidR="00A15DF7" w14:paraId="54555E80" w14:textId="77777777" w:rsidTr="1CCDAD9F">
        <w:trPr>
          <w:trHeight w:val="4040"/>
        </w:trPr>
        <w:tc>
          <w:tcPr>
            <w:tcW w:w="474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</w:tcBorders>
            <w:shd w:val="clear" w:color="auto" w:fill="FFFFFF"/>
          </w:tcPr>
          <w:p w14:paraId="2D6A90FA" w14:textId="77777777" w:rsidR="00A15DF7" w:rsidRDefault="008B2177">
            <w:pPr>
              <w:pStyle w:val="Default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ЗАКАЗЧИК</w:t>
            </w:r>
          </w:p>
          <w:p w14:paraId="6CCB9149" w14:textId="77777777" w:rsidR="00A15DF7" w:rsidRDefault="008B217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ФИО</w:t>
            </w:r>
          </w:p>
          <w:p w14:paraId="53715340" w14:textId="77777777" w:rsidR="00A15DF7" w:rsidRDefault="008B217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Паспорт серии </w:t>
            </w:r>
          </w:p>
          <w:p w14:paraId="203DF599" w14:textId="77777777" w:rsidR="00A15DF7" w:rsidRDefault="008B2177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Выдан: </w:t>
            </w:r>
          </w:p>
          <w:p w14:paraId="02EB378F" w14:textId="77777777" w:rsidR="00A15DF7" w:rsidRDefault="00A15DF7">
            <w:pPr>
              <w:pStyle w:val="Default"/>
              <w:jc w:val="both"/>
              <w:rPr>
                <w:sz w:val="26"/>
                <w:szCs w:val="26"/>
              </w:rPr>
            </w:pPr>
          </w:p>
          <w:p w14:paraId="6A05A809" w14:textId="77777777" w:rsidR="00A15DF7" w:rsidRDefault="00A15DF7">
            <w:pPr>
              <w:pStyle w:val="Default"/>
              <w:jc w:val="both"/>
              <w:rPr>
                <w:sz w:val="26"/>
                <w:szCs w:val="26"/>
              </w:rPr>
            </w:pPr>
          </w:p>
          <w:p w14:paraId="6EF825D3" w14:textId="77777777" w:rsidR="00A15DF7" w:rsidRDefault="008B2177">
            <w:pPr>
              <w:pStyle w:val="Default"/>
              <w:jc w:val="both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Зарегистрирован</w:t>
            </w:r>
            <w:proofErr w:type="gramEnd"/>
            <w:r>
              <w:rPr>
                <w:sz w:val="26"/>
                <w:szCs w:val="26"/>
              </w:rPr>
              <w:t xml:space="preserve"> по адресу: </w:t>
            </w:r>
          </w:p>
          <w:p w14:paraId="5A39BBE3" w14:textId="77777777" w:rsidR="00A15DF7" w:rsidRDefault="00A15DF7">
            <w:pPr>
              <w:pStyle w:val="Default"/>
              <w:jc w:val="both"/>
              <w:rPr>
                <w:sz w:val="26"/>
                <w:szCs w:val="26"/>
              </w:rPr>
            </w:pPr>
          </w:p>
          <w:p w14:paraId="41C8F396" w14:textId="77777777" w:rsidR="00A15DF7" w:rsidRDefault="00A15DF7">
            <w:pPr>
              <w:pStyle w:val="Default"/>
              <w:jc w:val="both"/>
              <w:rPr>
                <w:sz w:val="26"/>
                <w:szCs w:val="26"/>
              </w:rPr>
            </w:pPr>
          </w:p>
          <w:p w14:paraId="336A4A00" w14:textId="77777777" w:rsidR="00A15DF7" w:rsidRDefault="008B2177">
            <w:pPr>
              <w:pStyle w:val="Default"/>
              <w:jc w:val="both"/>
              <w:rPr>
                <w:b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Контактный телефон: </w:t>
            </w:r>
          </w:p>
        </w:tc>
        <w:tc>
          <w:tcPr>
            <w:tcW w:w="5620" w:type="dxa"/>
            <w:tcBorders>
              <w:top w:val="single" w:sz="4" w:space="0" w:color="F79646" w:themeColor="accent6"/>
              <w:left w:val="single" w:sz="4" w:space="0" w:color="F79646" w:themeColor="accent6"/>
              <w:bottom w:val="single" w:sz="4" w:space="0" w:color="F79646" w:themeColor="accent6"/>
              <w:right w:val="single" w:sz="4" w:space="0" w:color="F79646" w:themeColor="accent6"/>
            </w:tcBorders>
            <w:shd w:val="clear" w:color="auto" w:fill="FFFFFF"/>
          </w:tcPr>
          <w:p w14:paraId="675AAC49" w14:textId="33369AEF" w:rsidR="00A15DF7" w:rsidRDefault="1CCDAD9F" w:rsidP="1CCDAD9F">
            <w:pPr>
              <w:pStyle w:val="Default"/>
              <w:jc w:val="center"/>
              <w:rPr>
                <w:b/>
                <w:bCs/>
                <w:sz w:val="26"/>
                <w:szCs w:val="26"/>
              </w:rPr>
            </w:pPr>
            <w:r w:rsidRPr="1CCDAD9F">
              <w:rPr>
                <w:b/>
                <w:bCs/>
                <w:sz w:val="26"/>
                <w:szCs w:val="26"/>
              </w:rPr>
              <w:t>ПОДРЯДЧИК</w:t>
            </w:r>
          </w:p>
          <w:p w14:paraId="28DB5D11" w14:textId="2923D7B3" w:rsidR="1CCDAD9F" w:rsidRDefault="1CCDAD9F" w:rsidP="1CCDAD9F">
            <w:pPr>
              <w:pStyle w:val="Default"/>
              <w:rPr>
                <w:b/>
                <w:bCs/>
                <w:sz w:val="26"/>
                <w:szCs w:val="26"/>
              </w:rPr>
            </w:pPr>
            <w:r w:rsidRPr="1CCDAD9F">
              <w:rPr>
                <w:b/>
                <w:bCs/>
                <w:sz w:val="26"/>
                <w:szCs w:val="26"/>
              </w:rPr>
              <w:t xml:space="preserve">ИП </w:t>
            </w:r>
            <w:proofErr w:type="spellStart"/>
            <w:r w:rsidRPr="1CCDAD9F">
              <w:rPr>
                <w:b/>
                <w:bCs/>
                <w:sz w:val="26"/>
                <w:szCs w:val="26"/>
              </w:rPr>
              <w:t>Жек</w:t>
            </w:r>
            <w:proofErr w:type="spellEnd"/>
            <w:r w:rsidRPr="1CCDAD9F">
              <w:rPr>
                <w:b/>
                <w:bCs/>
                <w:sz w:val="26"/>
                <w:szCs w:val="26"/>
              </w:rPr>
              <w:t xml:space="preserve"> Анатолий Михайлович</w:t>
            </w:r>
          </w:p>
          <w:p w14:paraId="4E3F44B1" w14:textId="635B3C85" w:rsidR="1CCDAD9F" w:rsidRDefault="1CCDAD9F" w:rsidP="1CCDAD9F">
            <w:pPr>
              <w:pStyle w:val="a9"/>
              <w:spacing w:before="0" w:after="0"/>
              <w:rPr>
                <w:color w:val="F79646" w:themeColor="accent6"/>
                <w:sz w:val="26"/>
                <w:szCs w:val="26"/>
              </w:rPr>
            </w:pPr>
          </w:p>
          <w:p w14:paraId="3C0B5651" w14:textId="58BB9085" w:rsidR="00A15DF7" w:rsidRDefault="1CCDAD9F" w:rsidP="1CCDAD9F">
            <w:pPr>
              <w:pStyle w:val="a9"/>
              <w:spacing w:before="0" w:after="0"/>
              <w:rPr>
                <w:sz w:val="26"/>
                <w:szCs w:val="26"/>
              </w:rPr>
            </w:pPr>
            <w:r w:rsidRPr="1CCDAD9F">
              <w:rPr>
                <w:color w:val="F79646" w:themeColor="accent6"/>
                <w:sz w:val="26"/>
                <w:szCs w:val="26"/>
              </w:rPr>
              <w:t xml:space="preserve">ИНН / </w:t>
            </w:r>
            <w:r w:rsidRPr="1CCDAD9F">
              <w:rPr>
                <w:sz w:val="28"/>
                <w:szCs w:val="28"/>
              </w:rPr>
              <w:t>400706098503</w:t>
            </w:r>
            <w:r w:rsidRPr="1CCDAD9F">
              <w:rPr>
                <w:color w:val="F79646" w:themeColor="accent6"/>
                <w:sz w:val="26"/>
                <w:szCs w:val="26"/>
              </w:rPr>
              <w:t xml:space="preserve"> /  </w:t>
            </w:r>
          </w:p>
          <w:p w14:paraId="67FF54D4" w14:textId="550EBD75" w:rsidR="00A15DF7" w:rsidRDefault="008B2177" w:rsidP="1CCDAD9F">
            <w:pPr>
              <w:pStyle w:val="a9"/>
              <w:spacing w:before="0" w:after="0"/>
              <w:rPr>
                <w:sz w:val="26"/>
                <w:szCs w:val="26"/>
              </w:rPr>
            </w:pPr>
            <w:r>
              <w:rPr>
                <w:color w:val="F79646" w:themeColor="accent6"/>
                <w:sz w:val="26"/>
                <w:szCs w:val="26"/>
              </w:rPr>
              <w:t xml:space="preserve">ОГРНИП </w:t>
            </w:r>
            <w:r w:rsidR="1CCDAD9F" w:rsidRPr="1CCDAD9F">
              <w:rPr>
                <w:color w:val="F79646" w:themeColor="accent6"/>
                <w:sz w:val="26"/>
                <w:szCs w:val="26"/>
              </w:rPr>
              <w:t xml:space="preserve"> </w:t>
            </w:r>
            <w:r w:rsidR="1CCDAD9F" w:rsidRPr="1CCDAD9F">
              <w:rPr>
                <w:sz w:val="28"/>
                <w:szCs w:val="28"/>
              </w:rPr>
              <w:t>317583500050224</w:t>
            </w:r>
            <w:r w:rsidR="1CCDAD9F" w:rsidRPr="1CCDAD9F">
              <w:rPr>
                <w:color w:val="F79646" w:themeColor="accent6"/>
                <w:sz w:val="26"/>
                <w:szCs w:val="26"/>
              </w:rPr>
              <w:t xml:space="preserve"> </w:t>
            </w:r>
          </w:p>
          <w:p w14:paraId="3499093B" w14:textId="2094FC02" w:rsidR="1CCDAD9F" w:rsidRDefault="1CCDAD9F" w:rsidP="1CCDAD9F">
            <w:pPr>
              <w:pStyle w:val="a9"/>
              <w:spacing w:before="0" w:after="0"/>
              <w:rPr>
                <w:sz w:val="26"/>
                <w:szCs w:val="26"/>
              </w:rPr>
            </w:pPr>
            <w:proofErr w:type="gramStart"/>
            <w:r w:rsidRPr="1CCDAD9F">
              <w:rPr>
                <w:color w:val="F79646" w:themeColor="accent6"/>
                <w:sz w:val="26"/>
                <w:szCs w:val="26"/>
              </w:rPr>
              <w:t>р</w:t>
            </w:r>
            <w:proofErr w:type="gramEnd"/>
            <w:r w:rsidRPr="1CCDAD9F">
              <w:rPr>
                <w:color w:val="F79646" w:themeColor="accent6"/>
                <w:sz w:val="26"/>
                <w:szCs w:val="26"/>
              </w:rPr>
              <w:t xml:space="preserve">/с № </w:t>
            </w:r>
            <w:r w:rsidRPr="1CCDAD9F">
              <w:rPr>
                <w:sz w:val="28"/>
                <w:szCs w:val="28"/>
              </w:rPr>
              <w:t>40802810202140000993</w:t>
            </w:r>
          </w:p>
          <w:p w14:paraId="119B6114" w14:textId="78018105" w:rsidR="1CCDAD9F" w:rsidRDefault="008A0191" w:rsidP="1CCDAD9F">
            <w:pPr>
              <w:pStyle w:val="a9"/>
              <w:spacing w:before="0" w:after="0"/>
              <w:rPr>
                <w:sz w:val="26"/>
                <w:szCs w:val="26"/>
              </w:rPr>
            </w:pPr>
            <w:r w:rsidRPr="008A0191">
              <w:rPr>
                <w:color w:val="F79646" w:themeColor="accent6"/>
                <w:sz w:val="26"/>
                <w:szCs w:val="26"/>
              </w:rPr>
              <w:t>к/с №</w:t>
            </w:r>
            <w:r w:rsidRPr="1CCDAD9F">
              <w:rPr>
                <w:color w:val="F79646" w:themeColor="accent6"/>
                <w:sz w:val="26"/>
                <w:szCs w:val="26"/>
              </w:rPr>
              <w:t xml:space="preserve"> </w:t>
            </w:r>
            <w:r w:rsidR="1CCDAD9F" w:rsidRPr="1CCDAD9F">
              <w:rPr>
                <w:sz w:val="28"/>
                <w:szCs w:val="28"/>
              </w:rPr>
              <w:t>30101810200000000593</w:t>
            </w:r>
          </w:p>
          <w:p w14:paraId="0FFBDE55" w14:textId="454FA678" w:rsidR="1CCDAD9F" w:rsidRDefault="1CCDAD9F" w:rsidP="1CCDAD9F">
            <w:pPr>
              <w:pStyle w:val="a9"/>
              <w:spacing w:before="0" w:after="0"/>
              <w:rPr>
                <w:sz w:val="26"/>
                <w:szCs w:val="26"/>
              </w:rPr>
            </w:pPr>
            <w:r w:rsidRPr="008A0191">
              <w:rPr>
                <w:color w:val="F79646" w:themeColor="accent6"/>
                <w:sz w:val="26"/>
                <w:szCs w:val="26"/>
              </w:rPr>
              <w:t>БИК</w:t>
            </w:r>
            <w:r w:rsidRPr="1CCDAD9F">
              <w:rPr>
                <w:sz w:val="26"/>
                <w:szCs w:val="26"/>
              </w:rPr>
              <w:t xml:space="preserve"> </w:t>
            </w:r>
            <w:r w:rsidRPr="1CCDAD9F">
              <w:rPr>
                <w:sz w:val="28"/>
                <w:szCs w:val="28"/>
              </w:rPr>
              <w:t>044525593</w:t>
            </w:r>
          </w:p>
          <w:p w14:paraId="391C7AA8" w14:textId="24353589" w:rsidR="1CCDAD9F" w:rsidRDefault="008A0191" w:rsidP="1CCDAD9F">
            <w:pPr>
              <w:pStyle w:val="a9"/>
              <w:spacing w:before="0" w:after="0"/>
            </w:pPr>
            <w:r w:rsidRPr="008A0191">
              <w:rPr>
                <w:color w:val="F79646" w:themeColor="accent6"/>
                <w:sz w:val="28"/>
                <w:szCs w:val="28"/>
              </w:rPr>
              <w:t>БАНК</w:t>
            </w:r>
            <w:r>
              <w:rPr>
                <w:sz w:val="28"/>
                <w:szCs w:val="28"/>
              </w:rPr>
              <w:t xml:space="preserve"> </w:t>
            </w:r>
            <w:r w:rsidR="1CCDAD9F" w:rsidRPr="1CCDAD9F">
              <w:rPr>
                <w:sz w:val="28"/>
                <w:szCs w:val="28"/>
              </w:rPr>
              <w:t>АО "АЛЬФА-БАНК"</w:t>
            </w:r>
          </w:p>
          <w:p w14:paraId="07851266" w14:textId="164ACB96" w:rsidR="00A15DF7" w:rsidRDefault="1CCDAD9F">
            <w:pPr>
              <w:pStyle w:val="a9"/>
              <w:spacing w:before="0" w:after="0"/>
              <w:rPr>
                <w:sz w:val="26"/>
                <w:szCs w:val="26"/>
                <w:lang w:val="en-US"/>
              </w:rPr>
            </w:pPr>
            <w:r w:rsidRPr="008A0191">
              <w:rPr>
                <w:color w:val="F79646" w:themeColor="accent6"/>
                <w:sz w:val="26"/>
                <w:szCs w:val="26"/>
              </w:rPr>
              <w:t>Тел.</w:t>
            </w:r>
            <w:r w:rsidRPr="1CCDAD9F">
              <w:rPr>
                <w:sz w:val="26"/>
                <w:szCs w:val="26"/>
              </w:rPr>
              <w:t xml:space="preserve"> </w:t>
            </w:r>
            <w:r w:rsidR="00B83E2F">
              <w:rPr>
                <w:sz w:val="26"/>
                <w:szCs w:val="26"/>
                <w:lang w:val="en-US"/>
              </w:rPr>
              <w:t>+7</w:t>
            </w:r>
            <w:r w:rsidRPr="1CCDAD9F">
              <w:rPr>
                <w:sz w:val="26"/>
                <w:szCs w:val="26"/>
              </w:rPr>
              <w:t xml:space="preserve"> (</w:t>
            </w:r>
            <w:r w:rsidR="00B83E2F">
              <w:rPr>
                <w:sz w:val="26"/>
                <w:szCs w:val="26"/>
                <w:lang w:val="en-US"/>
              </w:rPr>
              <w:t>495</w:t>
            </w:r>
            <w:r w:rsidRPr="1CCDAD9F">
              <w:rPr>
                <w:sz w:val="26"/>
                <w:szCs w:val="26"/>
              </w:rPr>
              <w:t xml:space="preserve">) 722-54-75 </w:t>
            </w:r>
          </w:p>
          <w:p w14:paraId="09A1AA15" w14:textId="3A9D8799" w:rsidR="00B83E2F" w:rsidRDefault="00B83E2F" w:rsidP="00B83E2F">
            <w:pPr>
              <w:pStyle w:val="a9"/>
              <w:spacing w:before="0" w:after="0"/>
              <w:rPr>
                <w:sz w:val="26"/>
                <w:szCs w:val="26"/>
                <w:lang w:val="en-US"/>
              </w:rPr>
            </w:pPr>
            <w:r w:rsidRPr="008A0191">
              <w:rPr>
                <w:color w:val="F79646" w:themeColor="accent6"/>
                <w:sz w:val="26"/>
                <w:szCs w:val="26"/>
              </w:rPr>
              <w:t>Тел.</w:t>
            </w:r>
            <w:r w:rsidRPr="1CCDAD9F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  <w:lang w:val="en-US"/>
              </w:rPr>
              <w:t>+7</w:t>
            </w:r>
            <w:r w:rsidRPr="1CCDAD9F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  <w:lang w:val="en-US"/>
              </w:rPr>
              <w:t>903</w:t>
            </w:r>
            <w:r w:rsidRPr="1CCDAD9F">
              <w:rPr>
                <w:sz w:val="26"/>
                <w:szCs w:val="26"/>
              </w:rPr>
              <w:t xml:space="preserve">) 722-54-75 </w:t>
            </w:r>
          </w:p>
          <w:p w14:paraId="1064E494" w14:textId="77777777" w:rsidR="00B83E2F" w:rsidRPr="00B83E2F" w:rsidRDefault="00B83E2F">
            <w:pPr>
              <w:pStyle w:val="a9"/>
              <w:spacing w:before="0" w:after="0"/>
              <w:rPr>
                <w:sz w:val="26"/>
                <w:szCs w:val="26"/>
                <w:lang w:val="en-US"/>
              </w:rPr>
            </w:pPr>
          </w:p>
          <w:p w14:paraId="137FA0CA" w14:textId="77777777" w:rsidR="00B83E2F" w:rsidRPr="00B83E2F" w:rsidRDefault="00B83E2F">
            <w:pPr>
              <w:pStyle w:val="a9"/>
              <w:spacing w:before="0" w:after="0"/>
              <w:rPr>
                <w:lang w:val="en-US"/>
              </w:rPr>
            </w:pPr>
          </w:p>
          <w:p w14:paraId="72A3D3EC" w14:textId="77777777" w:rsidR="00A15DF7" w:rsidRDefault="00A15DF7">
            <w:pPr>
              <w:pStyle w:val="Default"/>
              <w:jc w:val="both"/>
              <w:rPr>
                <w:sz w:val="26"/>
                <w:szCs w:val="26"/>
              </w:rPr>
            </w:pPr>
          </w:p>
        </w:tc>
      </w:tr>
    </w:tbl>
    <w:p w14:paraId="0D0B940D" w14:textId="77777777" w:rsidR="00A15DF7" w:rsidRDefault="00A15DF7">
      <w:pPr>
        <w:spacing w:line="360" w:lineRule="auto"/>
        <w:rPr>
          <w:rFonts w:ascii="Times New Roman" w:hAnsi="Times New Roman"/>
          <w:sz w:val="26"/>
          <w:szCs w:val="26"/>
        </w:rPr>
      </w:pPr>
    </w:p>
    <w:p w14:paraId="0E27B00A" w14:textId="77777777" w:rsidR="00A15DF7" w:rsidRDefault="00A15DF7">
      <w:pPr>
        <w:spacing w:line="360" w:lineRule="auto"/>
        <w:rPr>
          <w:rFonts w:ascii="Times New Roman" w:hAnsi="Times New Roman"/>
          <w:sz w:val="26"/>
          <w:szCs w:val="26"/>
        </w:rPr>
      </w:pPr>
    </w:p>
    <w:sectPr w:rsidR="00A15DF7">
      <w:pgSz w:w="11906" w:h="16838"/>
      <w:pgMar w:top="723" w:right="325" w:bottom="1377" w:left="1262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74E68"/>
    <w:multiLevelType w:val="multilevel"/>
    <w:tmpl w:val="6A56F15A"/>
    <w:lvl w:ilvl="0">
      <w:start w:val="7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1">
    <w:nsid w:val="33951B15"/>
    <w:multiLevelType w:val="multilevel"/>
    <w:tmpl w:val="30720848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6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6"/>
        <w:u w:val="none"/>
        <w:vertAlign w:val="baseli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6"/>
        <w:u w:val="none"/>
        <w:vertAlign w:val="baseli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6"/>
        <w:u w:val="none"/>
        <w:vertAlign w:val="baseline"/>
      </w:rPr>
    </w:lvl>
    <w:lvl w:ilvl="4">
      <w:start w:val="1"/>
      <w:numFmt w:val="decimal"/>
      <w:lvlText w:val="%4.%5."/>
      <w:lvlJc w:val="left"/>
      <w:pPr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6"/>
        <w:u w:val="none"/>
        <w:vertAlign w:val="baseli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6"/>
        <w:u w:val="none"/>
        <w:vertAlign w:val="baseline"/>
      </w:rPr>
    </w:lvl>
    <w:lvl w:ilvl="6">
      <w:start w:val="1"/>
      <w:numFmt w:val="decimal"/>
      <w:lvlText w:val="%6.%7."/>
      <w:lvlJc w:val="left"/>
      <w:pPr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6"/>
        <w:u w:val="none"/>
        <w:vertAlign w:val="baseline"/>
      </w:rPr>
    </w:lvl>
    <w:lvl w:ilvl="7">
      <w:start w:val="1"/>
      <w:numFmt w:val="decimal"/>
      <w:lvlText w:val="%7.%8."/>
      <w:lvlJc w:val="left"/>
      <w:pPr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6"/>
        <w:u w:val="none"/>
        <w:vertAlign w:val="baseline"/>
      </w:rPr>
    </w:lvl>
    <w:lvl w:ilvl="8">
      <w:start w:val="1"/>
      <w:numFmt w:val="decimal"/>
      <w:lvlText w:val="%8.%9."/>
      <w:lvlJc w:val="left"/>
      <w:pPr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szCs w:val="26"/>
        <w:u w:val="none"/>
        <w:vertAlign w:val="baseline"/>
      </w:rPr>
    </w:lvl>
  </w:abstractNum>
  <w:abstractNum w:abstractNumId="2">
    <w:nsid w:val="6C930094"/>
    <w:multiLevelType w:val="multilevel"/>
    <w:tmpl w:val="CEC61D18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2">
      <w:start w:val="1"/>
      <w:numFmt w:val="decimal"/>
      <w:lvlText w:val="%2.%3."/>
      <w:lvlJc w:val="left"/>
      <w:pPr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3">
      <w:start w:val="1"/>
      <w:numFmt w:val="decimal"/>
      <w:lvlText w:val="%3.%4."/>
      <w:lvlJc w:val="left"/>
      <w:pPr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4">
      <w:start w:val="1"/>
      <w:numFmt w:val="decimal"/>
      <w:lvlText w:val="%4.%5."/>
      <w:lvlJc w:val="left"/>
      <w:pPr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5">
      <w:start w:val="1"/>
      <w:numFmt w:val="decimal"/>
      <w:lvlText w:val="%5.%6."/>
      <w:lvlJc w:val="left"/>
      <w:pPr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6">
      <w:start w:val="1"/>
      <w:numFmt w:val="decimal"/>
      <w:lvlText w:val="%6.%7."/>
      <w:lvlJc w:val="left"/>
      <w:pPr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7">
      <w:start w:val="1"/>
      <w:numFmt w:val="decimal"/>
      <w:lvlText w:val="%7.%8."/>
      <w:lvlJc w:val="left"/>
      <w:pPr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u w:val="none"/>
        <w:vertAlign w:val="baseline"/>
      </w:rPr>
    </w:lvl>
    <w:lvl w:ilvl="8">
      <w:start w:val="1"/>
      <w:numFmt w:val="decimal"/>
      <w:lvlText w:val="%8.%9."/>
      <w:lvlJc w:val="left"/>
      <w:pPr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0"/>
        <w:u w:val="none"/>
        <w:vertAlign w:val="baseline"/>
      </w:rPr>
    </w:lvl>
  </w:abstractNum>
  <w:abstractNum w:abstractNumId="3">
    <w:nsid w:val="6D8C68ED"/>
    <w:multiLevelType w:val="multilevel"/>
    <w:tmpl w:val="213C4ED6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CDAD9F"/>
    <w:rsid w:val="008A0191"/>
    <w:rsid w:val="008B2177"/>
    <w:rsid w:val="00A15DF7"/>
    <w:rsid w:val="00B83E2F"/>
    <w:rsid w:val="00BA3A51"/>
    <w:rsid w:val="1CCDA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979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rFonts w:ascii="Arial" w:eastAsia="Times New Roman" w:hAnsi="Arial" w:cs="Times New Roman"/>
      <w:color w:val="000000"/>
      <w:sz w:val="22"/>
      <w:szCs w:val="20"/>
      <w:lang w:val="ru-RU" w:bidi="ar-SA"/>
    </w:rPr>
  </w:style>
  <w:style w:type="paragraph" w:styleId="1">
    <w:name w:val="heading 1"/>
    <w:next w:val="a0"/>
    <w:qFormat/>
    <w:pPr>
      <w:numPr>
        <w:numId w:val="1"/>
      </w:numPr>
      <w:spacing w:before="480" w:after="120" w:line="276" w:lineRule="auto"/>
      <w:outlineLvl w:val="0"/>
    </w:pPr>
    <w:rPr>
      <w:rFonts w:ascii="Arial" w:eastAsia="Times New Roman" w:hAnsi="Arial" w:cs="Times New Roman"/>
      <w:b/>
      <w:color w:val="000000"/>
      <w:sz w:val="48"/>
      <w:szCs w:val="20"/>
      <w:lang w:val="ru-RU" w:bidi="ar-SA"/>
    </w:rPr>
  </w:style>
  <w:style w:type="paragraph" w:styleId="2">
    <w:name w:val="heading 2"/>
    <w:next w:val="a0"/>
    <w:qFormat/>
    <w:pPr>
      <w:numPr>
        <w:ilvl w:val="1"/>
        <w:numId w:val="1"/>
      </w:numPr>
      <w:spacing w:before="360" w:after="80" w:line="276" w:lineRule="auto"/>
      <w:outlineLvl w:val="1"/>
    </w:pPr>
    <w:rPr>
      <w:rFonts w:ascii="Arial" w:eastAsia="Times New Roman" w:hAnsi="Arial" w:cs="Times New Roman"/>
      <w:b/>
      <w:color w:val="000000"/>
      <w:sz w:val="36"/>
      <w:szCs w:val="20"/>
      <w:lang w:val="ru-RU" w:bidi="ar-SA"/>
    </w:rPr>
  </w:style>
  <w:style w:type="paragraph" w:styleId="3">
    <w:name w:val="heading 3"/>
    <w:next w:val="a0"/>
    <w:qFormat/>
    <w:pPr>
      <w:numPr>
        <w:ilvl w:val="2"/>
        <w:numId w:val="1"/>
      </w:numPr>
      <w:spacing w:before="280" w:after="80" w:line="276" w:lineRule="auto"/>
      <w:outlineLvl w:val="2"/>
    </w:pPr>
    <w:rPr>
      <w:rFonts w:ascii="Arial" w:eastAsia="Times New Roman" w:hAnsi="Arial" w:cs="Times New Roman"/>
      <w:b/>
      <w:color w:val="000000"/>
      <w:sz w:val="28"/>
      <w:szCs w:val="20"/>
      <w:lang w:val="ru-RU" w:bidi="ar-SA"/>
    </w:rPr>
  </w:style>
  <w:style w:type="paragraph" w:styleId="4">
    <w:name w:val="heading 4"/>
    <w:next w:val="a0"/>
    <w:qFormat/>
    <w:pPr>
      <w:numPr>
        <w:ilvl w:val="3"/>
        <w:numId w:val="1"/>
      </w:numPr>
      <w:spacing w:before="240" w:after="40" w:line="276" w:lineRule="auto"/>
      <w:outlineLvl w:val="3"/>
    </w:pPr>
    <w:rPr>
      <w:rFonts w:ascii="Arial" w:eastAsia="Times New Roman" w:hAnsi="Arial" w:cs="Times New Roman"/>
      <w:b/>
      <w:color w:val="000000"/>
      <w:szCs w:val="20"/>
      <w:lang w:val="ru-RU" w:bidi="ar-SA"/>
    </w:rPr>
  </w:style>
  <w:style w:type="paragraph" w:styleId="5">
    <w:name w:val="heading 5"/>
    <w:next w:val="a0"/>
    <w:qFormat/>
    <w:pPr>
      <w:numPr>
        <w:ilvl w:val="4"/>
        <w:numId w:val="1"/>
      </w:numPr>
      <w:spacing w:before="220" w:after="40" w:line="276" w:lineRule="auto"/>
      <w:outlineLvl w:val="4"/>
    </w:pPr>
    <w:rPr>
      <w:rFonts w:ascii="Arial" w:eastAsia="Times New Roman" w:hAnsi="Arial" w:cs="Times New Roman"/>
      <w:b/>
      <w:color w:val="000000"/>
      <w:sz w:val="22"/>
      <w:szCs w:val="20"/>
      <w:lang w:val="ru-RU" w:bidi="ar-SA"/>
    </w:rPr>
  </w:style>
  <w:style w:type="paragraph" w:styleId="6">
    <w:name w:val="heading 6"/>
    <w:next w:val="a0"/>
    <w:qFormat/>
    <w:pPr>
      <w:numPr>
        <w:ilvl w:val="5"/>
        <w:numId w:val="1"/>
      </w:numPr>
      <w:spacing w:before="200" w:after="40" w:line="276" w:lineRule="auto"/>
      <w:outlineLvl w:val="5"/>
    </w:pPr>
    <w:rPr>
      <w:rFonts w:ascii="Arial" w:eastAsia="Times New Roman" w:hAnsi="Arial" w:cs="Times New Roman"/>
      <w:b/>
      <w:color w:val="000000"/>
      <w:sz w:val="20"/>
      <w:szCs w:val="20"/>
      <w:lang w:val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WW8Num2z0">
    <w:name w:val="WW8Num2z0"/>
    <w:qFormat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6"/>
      <w:u w:val="none"/>
      <w:vertAlign w:val="baseline"/>
    </w:rPr>
  </w:style>
  <w:style w:type="character" w:customStyle="1" w:styleId="WW8Num4z0">
    <w:name w:val="WW8Num4z0"/>
    <w:qFormat/>
  </w:style>
  <w:style w:type="paragraph" w:customStyle="1" w:styleId="Heading">
    <w:name w:val="Heading"/>
    <w:next w:val="a0"/>
    <w:qFormat/>
    <w:pPr>
      <w:spacing w:before="480" w:after="120" w:line="276" w:lineRule="auto"/>
    </w:pPr>
    <w:rPr>
      <w:rFonts w:ascii="Arial" w:eastAsia="Times New Roman" w:hAnsi="Arial" w:cs="Times New Roman"/>
      <w:b/>
      <w:color w:val="000000"/>
      <w:sz w:val="72"/>
      <w:szCs w:val="20"/>
      <w:lang w:val="ru-RU" w:bidi="ar-SA"/>
    </w:rPr>
  </w:style>
  <w:style w:type="paragraph" w:styleId="a0">
    <w:name w:val="Body Text"/>
    <w:basedOn w:val="a"/>
    <w:pPr>
      <w:spacing w:after="140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qFormat/>
    <w:pPr>
      <w:spacing w:line="276" w:lineRule="auto"/>
      <w:ind w:left="720"/>
    </w:pPr>
    <w:rPr>
      <w:rFonts w:ascii="Arial" w:eastAsia="Times New Roman" w:hAnsi="Arial" w:cs="Times New Roman"/>
      <w:color w:val="000000"/>
      <w:sz w:val="22"/>
      <w:szCs w:val="20"/>
      <w:lang w:val="ru-RU" w:bidi="ar-SA"/>
    </w:rPr>
  </w:style>
  <w:style w:type="paragraph" w:customStyle="1" w:styleId="Default">
    <w:name w:val="Default"/>
    <w:qFormat/>
    <w:rPr>
      <w:rFonts w:eastAsia="Times New Roman" w:cs="Times New Roman"/>
      <w:color w:val="000000"/>
      <w:szCs w:val="20"/>
      <w:lang w:val="ru-RU" w:bidi="ar-SA"/>
    </w:rPr>
  </w:style>
  <w:style w:type="paragraph" w:styleId="a7">
    <w:name w:val="Balloon Text"/>
    <w:qFormat/>
    <w:rPr>
      <w:rFonts w:ascii="Tahoma" w:eastAsia="Times New Roman" w:hAnsi="Tahoma" w:cs="Tahoma"/>
      <w:color w:val="000000"/>
      <w:sz w:val="16"/>
      <w:szCs w:val="20"/>
      <w:lang w:val="ru-RU" w:bidi="ar-SA"/>
    </w:rPr>
  </w:style>
  <w:style w:type="paragraph" w:styleId="a8">
    <w:name w:val="Subtitle"/>
    <w:next w:val="a0"/>
    <w:qFormat/>
    <w:pPr>
      <w:spacing w:before="360" w:after="80" w:line="276" w:lineRule="auto"/>
    </w:pPr>
    <w:rPr>
      <w:rFonts w:ascii="Georgia" w:eastAsia="Times New Roman" w:hAnsi="Georgia" w:cs="Georgia"/>
      <w:i/>
      <w:color w:val="666666"/>
      <w:sz w:val="48"/>
      <w:szCs w:val="20"/>
      <w:lang w:val="ru-RU" w:bidi="ar-SA"/>
    </w:rPr>
  </w:style>
  <w:style w:type="paragraph" w:styleId="a9">
    <w:name w:val="Normal (Web)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line="276" w:lineRule="auto"/>
    </w:pPr>
    <w:rPr>
      <w:rFonts w:ascii="Arial" w:eastAsia="Times New Roman" w:hAnsi="Arial" w:cs="Times New Roman"/>
      <w:color w:val="000000"/>
      <w:sz w:val="22"/>
      <w:szCs w:val="20"/>
      <w:lang w:val="ru-RU" w:bidi="ar-SA"/>
    </w:rPr>
  </w:style>
  <w:style w:type="paragraph" w:styleId="1">
    <w:name w:val="heading 1"/>
    <w:next w:val="a0"/>
    <w:qFormat/>
    <w:pPr>
      <w:numPr>
        <w:numId w:val="1"/>
      </w:numPr>
      <w:spacing w:before="480" w:after="120" w:line="276" w:lineRule="auto"/>
      <w:outlineLvl w:val="0"/>
    </w:pPr>
    <w:rPr>
      <w:rFonts w:ascii="Arial" w:eastAsia="Times New Roman" w:hAnsi="Arial" w:cs="Times New Roman"/>
      <w:b/>
      <w:color w:val="000000"/>
      <w:sz w:val="48"/>
      <w:szCs w:val="20"/>
      <w:lang w:val="ru-RU" w:bidi="ar-SA"/>
    </w:rPr>
  </w:style>
  <w:style w:type="paragraph" w:styleId="2">
    <w:name w:val="heading 2"/>
    <w:next w:val="a0"/>
    <w:qFormat/>
    <w:pPr>
      <w:numPr>
        <w:ilvl w:val="1"/>
        <w:numId w:val="1"/>
      </w:numPr>
      <w:spacing w:before="360" w:after="80" w:line="276" w:lineRule="auto"/>
      <w:outlineLvl w:val="1"/>
    </w:pPr>
    <w:rPr>
      <w:rFonts w:ascii="Arial" w:eastAsia="Times New Roman" w:hAnsi="Arial" w:cs="Times New Roman"/>
      <w:b/>
      <w:color w:val="000000"/>
      <w:sz w:val="36"/>
      <w:szCs w:val="20"/>
      <w:lang w:val="ru-RU" w:bidi="ar-SA"/>
    </w:rPr>
  </w:style>
  <w:style w:type="paragraph" w:styleId="3">
    <w:name w:val="heading 3"/>
    <w:next w:val="a0"/>
    <w:qFormat/>
    <w:pPr>
      <w:numPr>
        <w:ilvl w:val="2"/>
        <w:numId w:val="1"/>
      </w:numPr>
      <w:spacing w:before="280" w:after="80" w:line="276" w:lineRule="auto"/>
      <w:outlineLvl w:val="2"/>
    </w:pPr>
    <w:rPr>
      <w:rFonts w:ascii="Arial" w:eastAsia="Times New Roman" w:hAnsi="Arial" w:cs="Times New Roman"/>
      <w:b/>
      <w:color w:val="000000"/>
      <w:sz w:val="28"/>
      <w:szCs w:val="20"/>
      <w:lang w:val="ru-RU" w:bidi="ar-SA"/>
    </w:rPr>
  </w:style>
  <w:style w:type="paragraph" w:styleId="4">
    <w:name w:val="heading 4"/>
    <w:next w:val="a0"/>
    <w:qFormat/>
    <w:pPr>
      <w:numPr>
        <w:ilvl w:val="3"/>
        <w:numId w:val="1"/>
      </w:numPr>
      <w:spacing w:before="240" w:after="40" w:line="276" w:lineRule="auto"/>
      <w:outlineLvl w:val="3"/>
    </w:pPr>
    <w:rPr>
      <w:rFonts w:ascii="Arial" w:eastAsia="Times New Roman" w:hAnsi="Arial" w:cs="Times New Roman"/>
      <w:b/>
      <w:color w:val="000000"/>
      <w:szCs w:val="20"/>
      <w:lang w:val="ru-RU" w:bidi="ar-SA"/>
    </w:rPr>
  </w:style>
  <w:style w:type="paragraph" w:styleId="5">
    <w:name w:val="heading 5"/>
    <w:next w:val="a0"/>
    <w:qFormat/>
    <w:pPr>
      <w:numPr>
        <w:ilvl w:val="4"/>
        <w:numId w:val="1"/>
      </w:numPr>
      <w:spacing w:before="220" w:after="40" w:line="276" w:lineRule="auto"/>
      <w:outlineLvl w:val="4"/>
    </w:pPr>
    <w:rPr>
      <w:rFonts w:ascii="Arial" w:eastAsia="Times New Roman" w:hAnsi="Arial" w:cs="Times New Roman"/>
      <w:b/>
      <w:color w:val="000000"/>
      <w:sz w:val="22"/>
      <w:szCs w:val="20"/>
      <w:lang w:val="ru-RU" w:bidi="ar-SA"/>
    </w:rPr>
  </w:style>
  <w:style w:type="paragraph" w:styleId="6">
    <w:name w:val="heading 6"/>
    <w:next w:val="a0"/>
    <w:qFormat/>
    <w:pPr>
      <w:numPr>
        <w:ilvl w:val="5"/>
        <w:numId w:val="1"/>
      </w:numPr>
      <w:spacing w:before="200" w:after="40" w:line="276" w:lineRule="auto"/>
      <w:outlineLvl w:val="5"/>
    </w:pPr>
    <w:rPr>
      <w:rFonts w:ascii="Arial" w:eastAsia="Times New Roman" w:hAnsi="Arial" w:cs="Times New Roman"/>
      <w:b/>
      <w:color w:val="000000"/>
      <w:sz w:val="20"/>
      <w:szCs w:val="20"/>
      <w:lang w:val="ru-RU" w:bidi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WW8Num2z0">
    <w:name w:val="WW8Num2z0"/>
    <w:qFormat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0"/>
      <w:u w:val="none"/>
      <w:vertAlign w:val="baseline"/>
    </w:rPr>
  </w:style>
  <w:style w:type="character" w:customStyle="1" w:styleId="WW8Num3z0">
    <w:name w:val="WW8Num3z0"/>
    <w:qFormat/>
    <w:rPr>
      <w:rFonts w:ascii="Times New Roman" w:hAnsi="Times New Roman" w:cs="Times New Roman"/>
      <w:b w:val="0"/>
      <w:i w:val="0"/>
      <w:strike w:val="0"/>
      <w:dstrike w:val="0"/>
      <w:color w:val="000000"/>
      <w:position w:val="0"/>
      <w:sz w:val="20"/>
      <w:szCs w:val="26"/>
      <w:u w:val="none"/>
      <w:vertAlign w:val="baseline"/>
    </w:rPr>
  </w:style>
  <w:style w:type="character" w:customStyle="1" w:styleId="WW8Num4z0">
    <w:name w:val="WW8Num4z0"/>
    <w:qFormat/>
  </w:style>
  <w:style w:type="paragraph" w:customStyle="1" w:styleId="Heading">
    <w:name w:val="Heading"/>
    <w:next w:val="a0"/>
    <w:qFormat/>
    <w:pPr>
      <w:spacing w:before="480" w:after="120" w:line="276" w:lineRule="auto"/>
    </w:pPr>
    <w:rPr>
      <w:rFonts w:ascii="Arial" w:eastAsia="Times New Roman" w:hAnsi="Arial" w:cs="Times New Roman"/>
      <w:b/>
      <w:color w:val="000000"/>
      <w:sz w:val="72"/>
      <w:szCs w:val="20"/>
      <w:lang w:val="ru-RU" w:bidi="ar-SA"/>
    </w:rPr>
  </w:style>
  <w:style w:type="paragraph" w:styleId="a0">
    <w:name w:val="Body Text"/>
    <w:basedOn w:val="a"/>
    <w:pPr>
      <w:spacing w:after="140"/>
    </w:pPr>
  </w:style>
  <w:style w:type="paragraph" w:styleId="a4">
    <w:name w:val="List"/>
    <w:basedOn w:val="a0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6">
    <w:name w:val="List Paragraph"/>
    <w:qFormat/>
    <w:pPr>
      <w:spacing w:line="276" w:lineRule="auto"/>
      <w:ind w:left="720"/>
    </w:pPr>
    <w:rPr>
      <w:rFonts w:ascii="Arial" w:eastAsia="Times New Roman" w:hAnsi="Arial" w:cs="Times New Roman"/>
      <w:color w:val="000000"/>
      <w:sz w:val="22"/>
      <w:szCs w:val="20"/>
      <w:lang w:val="ru-RU" w:bidi="ar-SA"/>
    </w:rPr>
  </w:style>
  <w:style w:type="paragraph" w:customStyle="1" w:styleId="Default">
    <w:name w:val="Default"/>
    <w:qFormat/>
    <w:rPr>
      <w:rFonts w:eastAsia="Times New Roman" w:cs="Times New Roman"/>
      <w:color w:val="000000"/>
      <w:szCs w:val="20"/>
      <w:lang w:val="ru-RU" w:bidi="ar-SA"/>
    </w:rPr>
  </w:style>
  <w:style w:type="paragraph" w:styleId="a7">
    <w:name w:val="Balloon Text"/>
    <w:qFormat/>
    <w:rPr>
      <w:rFonts w:ascii="Tahoma" w:eastAsia="Times New Roman" w:hAnsi="Tahoma" w:cs="Tahoma"/>
      <w:color w:val="000000"/>
      <w:sz w:val="16"/>
      <w:szCs w:val="20"/>
      <w:lang w:val="ru-RU" w:bidi="ar-SA"/>
    </w:rPr>
  </w:style>
  <w:style w:type="paragraph" w:styleId="a8">
    <w:name w:val="Subtitle"/>
    <w:next w:val="a0"/>
    <w:qFormat/>
    <w:pPr>
      <w:spacing w:before="360" w:after="80" w:line="276" w:lineRule="auto"/>
    </w:pPr>
    <w:rPr>
      <w:rFonts w:ascii="Georgia" w:eastAsia="Times New Roman" w:hAnsi="Georgia" w:cs="Georgia"/>
      <w:i/>
      <w:color w:val="666666"/>
      <w:sz w:val="48"/>
      <w:szCs w:val="20"/>
      <w:lang w:val="ru-RU" w:bidi="ar-SA"/>
    </w:rPr>
  </w:style>
  <w:style w:type="paragraph" w:styleId="a9">
    <w:name w:val="Normal (Web)"/>
    <w:basedOn w:val="a"/>
    <w:qFormat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штукатурка с правками (2).doc</vt:lpstr>
    </vt:vector>
  </TitlesOfParts>
  <Company/>
  <LinksUpToDate>false</LinksUpToDate>
  <CharactersWithSpaces>5241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штукатурка с правками (2).doc</dc:title>
  <dc:creator>Космос .</dc:creator>
  <cp:lastModifiedBy>Анатолий</cp:lastModifiedBy>
  <cp:revision>6</cp:revision>
  <cp:lastPrinted>2018-04-02T19:43:00Z</cp:lastPrinted>
  <dcterms:created xsi:type="dcterms:W3CDTF">2018-03-29T22:13:00Z</dcterms:created>
  <dcterms:modified xsi:type="dcterms:W3CDTF">2018-04-02T19:44:00Z</dcterms:modified>
  <dc:language>en-US</dc:language>
</cp:coreProperties>
</file>